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4FA30A77" w:rsidR="00CD36CF" w:rsidRDefault="00CD36CF" w:rsidP="002010BF">
      <w:pPr>
        <w:pStyle w:val="TitlePageSession"/>
      </w:pPr>
      <w:r>
        <w:t>20</w:t>
      </w:r>
      <w:r w:rsidR="00081D6D">
        <w:t>2</w:t>
      </w:r>
      <w:r w:rsidR="004579C9">
        <w:t>5</w:t>
      </w:r>
      <w:r>
        <w:t xml:space="preserve"> regular session</w:t>
      </w:r>
    </w:p>
    <w:p w14:paraId="52FEB5D0" w14:textId="3829734E" w:rsidR="00CD36CF" w:rsidRDefault="0038702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32C1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t>2863</w:t>
          </w:r>
        </w:sdtContent>
      </w:sdt>
    </w:p>
    <w:sdt>
      <w:sdtPr>
        <w:rPr>
          <w:smallCaps/>
        </w:rPr>
        <w:alias w:val="Sponsors"/>
        <w:tag w:val="Sponsors"/>
        <w:id w:val="-1589685944"/>
        <w:placeholder>
          <w:docPart w:val="DefaultPlaceholder_-1854013440"/>
        </w:placeholder>
      </w:sdtPr>
      <w:sdtEndPr/>
      <w:sdtContent>
        <w:p w14:paraId="389D0133" w14:textId="226F4204" w:rsidR="00532C15" w:rsidRDefault="00532C15" w:rsidP="002010BF">
          <w:pPr>
            <w:pStyle w:val="References"/>
            <w:rPr>
              <w:smallCaps/>
            </w:rPr>
          </w:pPr>
          <w:r>
            <w:rPr>
              <w:smallCaps/>
            </w:rPr>
            <w:t>By Delegate</w:t>
          </w:r>
          <w:r w:rsidR="00B5579C">
            <w:rPr>
              <w:smallCaps/>
            </w:rPr>
            <w:t>s</w:t>
          </w:r>
          <w:r w:rsidR="000F17ED">
            <w:rPr>
              <w:smallCaps/>
            </w:rPr>
            <w:t xml:space="preserve"> </w:t>
          </w:r>
          <w:r w:rsidR="00830D29">
            <w:rPr>
              <w:smallCaps/>
            </w:rPr>
            <w:t>Brooks</w:t>
          </w:r>
          <w:r w:rsidR="00B5579C">
            <w:rPr>
              <w:smallCaps/>
            </w:rPr>
            <w:t>, Clay, Maynor, Roop, Toney, and Flanigan</w:t>
          </w:r>
        </w:p>
      </w:sdtContent>
    </w:sdt>
    <w:p w14:paraId="03828F1D" w14:textId="16DABDCC" w:rsidR="007E72A4" w:rsidRDefault="00CD36CF" w:rsidP="00532C15">
      <w:pPr>
        <w:pStyle w:val="References"/>
        <w:sectPr w:rsidR="007E72A4" w:rsidSect="0072531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38702E">
            <w:t>Introduced February 24, 2025; referred to the Committee on Government Organization</w:t>
          </w:r>
        </w:sdtContent>
      </w:sdt>
      <w:r>
        <w:t>]</w:t>
      </w:r>
    </w:p>
    <w:p w14:paraId="06316BCD" w14:textId="4DCC25DB" w:rsidR="00532C15" w:rsidRPr="00F5173A" w:rsidRDefault="00532C15" w:rsidP="0035260F">
      <w:pPr>
        <w:pStyle w:val="TitleSection"/>
        <w:rPr>
          <w:color w:val="auto"/>
        </w:rPr>
      </w:pPr>
      <w:r w:rsidRPr="00F5173A">
        <w:rPr>
          <w:color w:val="auto"/>
        </w:rPr>
        <w:lastRenderedPageBreak/>
        <w:t>A BILL to amend and reenact</w:t>
      </w:r>
      <w:r w:rsidR="00F1397E">
        <w:rPr>
          <w:color w:val="auto"/>
        </w:rPr>
        <w:t xml:space="preserve"> </w:t>
      </w:r>
      <w:r w:rsidR="00F1397E" w:rsidRPr="0035260F">
        <w:rPr>
          <w:color w:val="auto"/>
        </w:rPr>
        <w:t>§</w:t>
      </w:r>
      <w:r w:rsidR="00830D29">
        <w:rPr>
          <w:color w:val="auto"/>
        </w:rPr>
        <w:t>7-14-13</w:t>
      </w:r>
      <w:r w:rsidR="005071DA">
        <w:rPr>
          <w:color w:val="auto"/>
        </w:rPr>
        <w:t xml:space="preserve"> of the Code of West Virginia</w:t>
      </w:r>
      <w:r w:rsidR="002C3333">
        <w:rPr>
          <w:color w:val="auto"/>
        </w:rPr>
        <w:t xml:space="preserve">, </w:t>
      </w:r>
      <w:r w:rsidR="00830D29">
        <w:rPr>
          <w:color w:val="auto"/>
        </w:rPr>
        <w:t>related to clarifying a sheriff's authority to hire within their own office</w:t>
      </w:r>
      <w:r w:rsidR="002C3333">
        <w:rPr>
          <w:color w:val="auto"/>
        </w:rPr>
        <w:t>.</w:t>
      </w:r>
    </w:p>
    <w:p w14:paraId="31015B5C" w14:textId="77777777" w:rsidR="00532C15" w:rsidRPr="00F5173A" w:rsidRDefault="00532C15" w:rsidP="007E72A4">
      <w:pPr>
        <w:pStyle w:val="EnactingClause"/>
        <w:rPr>
          <w:color w:val="auto"/>
        </w:rPr>
      </w:pPr>
      <w:r w:rsidRPr="00F5173A">
        <w:rPr>
          <w:color w:val="auto"/>
        </w:rPr>
        <w:t xml:space="preserve">Be it enacted by the Legislature of West Virginia: </w:t>
      </w:r>
    </w:p>
    <w:p w14:paraId="1C1AA1A1" w14:textId="77777777" w:rsidR="00532C15" w:rsidRPr="00F5173A" w:rsidRDefault="00532C15" w:rsidP="007E72A4">
      <w:pPr>
        <w:pStyle w:val="SectionBody"/>
        <w:widowControl/>
        <w:rPr>
          <w:color w:val="auto"/>
        </w:rPr>
        <w:sectPr w:rsidR="00532C15" w:rsidRPr="00F5173A" w:rsidSect="0049478B">
          <w:headerReference w:type="first" r:id="rId17"/>
          <w:footerReference w:type="first" r:id="rId18"/>
          <w:pgSz w:w="12240" w:h="15840" w:code="1"/>
          <w:pgMar w:top="1440" w:right="1440" w:bottom="1440" w:left="1440" w:header="720" w:footer="720" w:gutter="0"/>
          <w:lnNumType w:countBy="1" w:restart="newSection"/>
          <w:pgNumType w:start="1"/>
          <w:cols w:space="720"/>
          <w:titlePg/>
          <w:docGrid w:linePitch="360"/>
        </w:sectPr>
      </w:pPr>
    </w:p>
    <w:p w14:paraId="72DF2B5A" w14:textId="7ECAE009" w:rsidR="00F1397E" w:rsidRDefault="00F1055D" w:rsidP="00830D29">
      <w:pPr>
        <w:pStyle w:val="ArticleHeading"/>
        <w:widowControl/>
        <w:rPr>
          <w:color w:val="auto"/>
        </w:rPr>
      </w:pPr>
      <w:r w:rsidRPr="00F5173A">
        <w:rPr>
          <w:color w:val="auto"/>
        </w:rPr>
        <w:t>A</w:t>
      </w:r>
      <w:r w:rsidR="00830D29">
        <w:rPr>
          <w:color w:val="auto"/>
        </w:rPr>
        <w:t>rticle 14. Civil Service for Deputy Sheriffs.</w:t>
      </w:r>
    </w:p>
    <w:p w14:paraId="02E50359" w14:textId="7966AC64" w:rsidR="00830D29" w:rsidRDefault="00830D29" w:rsidP="00830D29">
      <w:pPr>
        <w:pStyle w:val="SectionHeading"/>
      </w:pPr>
      <w:r w:rsidRPr="00830D29">
        <w:t>§7-14-13. Vacancies filled by promotions; eligibility for promotion; rights of chief deputy.</w:t>
      </w:r>
    </w:p>
    <w:p w14:paraId="6260F9B8" w14:textId="0D2B7EC9" w:rsidR="00830D29" w:rsidRDefault="00830D29" w:rsidP="00830D29">
      <w:pPr>
        <w:pStyle w:val="SectionBody"/>
      </w:pPr>
      <w:r w:rsidRPr="00830D29">
        <w:t xml:space="preserve">Vacancies in positions of deputy sheriff shall be filled, so far as practicable, by promotion from among persons holding positions in the next lower grade. Promotions shall be based upon merit and fitness, to be ascertained by competitive examinations to be provided by the civil service commission, and upon the superior qualifications of the persons promoted, as shown by their previous service and experience: </w:t>
      </w:r>
      <w:r w:rsidRPr="00830D29">
        <w:rPr>
          <w:i/>
          <w:iCs/>
        </w:rPr>
        <w:t>Provided</w:t>
      </w:r>
      <w:r w:rsidRPr="00830D29">
        <w:t xml:space="preserve">, That, except for </w:t>
      </w:r>
      <w:r w:rsidRPr="00A75184">
        <w:rPr>
          <w:strike/>
        </w:rPr>
        <w:t>the</w:t>
      </w:r>
      <w:r w:rsidRPr="00830D29">
        <w:t xml:space="preserve"> chief deputy or jailer, no person shall be eligible for promotion from the lower grade to the next higher grade until such person shall have completed at least two years</w:t>
      </w:r>
      <w:r w:rsidR="00BA6E60">
        <w:t xml:space="preserve">' </w:t>
      </w:r>
      <w:r w:rsidRPr="00830D29">
        <w:t xml:space="preserve">service in the next lower grade: </w:t>
      </w:r>
      <w:r w:rsidRPr="00830D29">
        <w:rPr>
          <w:i/>
          <w:iCs/>
        </w:rPr>
        <w:t>Provided, however</w:t>
      </w:r>
      <w:r w:rsidRPr="00830D29">
        <w:t xml:space="preserve">, That notwithstanding the provisions of §7-14-1 of this </w:t>
      </w:r>
      <w:r w:rsidR="0060122F">
        <w:t>c</w:t>
      </w:r>
      <w:r>
        <w:t>ode</w:t>
      </w:r>
      <w:r w:rsidRPr="00830D29">
        <w:t xml:space="preserve">, any person occupying the office of chief deputy or any deputy sheriff occupying the office of jailer pursuant to the provisions of </w:t>
      </w:r>
      <w:r>
        <w:t>§</w:t>
      </w:r>
      <w:r w:rsidRPr="00830D29">
        <w:t>7-8-2</w:t>
      </w:r>
      <w:r>
        <w:t xml:space="preserve"> of this </w:t>
      </w:r>
      <w:r w:rsidR="0060122F">
        <w:t>c</w:t>
      </w:r>
      <w:r>
        <w:t>ode</w:t>
      </w:r>
      <w:r w:rsidRPr="00830D29">
        <w:t xml:space="preserve"> in any such county on the effective date of this article, or thereafter appointed to such office, shall, except as hereinafter provided in this section, be and shall continue to be entitled to all of the rights and benefits of the provisions of this article, except that he or she may be removed from such office of chief deputy or jailer without cause and the time spent by such person in the office of such chief deputy or jailer shall be added to the time, if any, served by such person during the entire time he or she was a deputy sheriff of such county prior to his or her appointment as chief deputy or jailer, and shall in all cases of removal, except for removal for just cause, retain the regular rank within said sheriff’s office which he or she held, if any, at the time of his or her appointment to the office of chief deputy or jailer or which he or she has attained, if any, during his or her term of service as chief deputy or jailer. </w:t>
      </w:r>
      <w:r>
        <w:rPr>
          <w:u w:val="single"/>
        </w:rPr>
        <w:t xml:space="preserve">The sheriff may have and appoint more than one chief deputy by and with the advice and consent of the county commission, pursuant to the provisions of §7-7-7 of this </w:t>
      </w:r>
      <w:r w:rsidR="00BA6E60">
        <w:rPr>
          <w:u w:val="single"/>
        </w:rPr>
        <w:t>c</w:t>
      </w:r>
      <w:r>
        <w:rPr>
          <w:u w:val="single"/>
        </w:rPr>
        <w:t>ode.</w:t>
      </w:r>
      <w:r>
        <w:t xml:space="preserve"> </w:t>
      </w:r>
      <w:r w:rsidRPr="00830D29">
        <w:t xml:space="preserve">The provisions of this section shall be construed to apply and to </w:t>
      </w:r>
      <w:r w:rsidRPr="00830D29">
        <w:lastRenderedPageBreak/>
        <w:t>inure to the benefit of all persons who have ever been subject to the provisions of this article. The commission shall have the power to determine in each instance whether an increase in salary constitutes a promotion.</w:t>
      </w:r>
    </w:p>
    <w:p w14:paraId="3CB5E9A4" w14:textId="32EC23FF" w:rsidR="00CF35C2" w:rsidRPr="00CF35C2" w:rsidRDefault="00CF35C2" w:rsidP="00CF35C2">
      <w:pPr>
        <w:pStyle w:val="Note"/>
      </w:pPr>
      <w:r w:rsidRPr="00CF35C2">
        <w:t xml:space="preserve">NOTE: The purpose of this bill is to </w:t>
      </w:r>
      <w:r w:rsidR="00830D29" w:rsidRPr="00830D29">
        <w:t>clarify a sheriff's authority to hire within their own office</w:t>
      </w:r>
      <w:r w:rsidRPr="00CF35C2">
        <w:t>.</w:t>
      </w:r>
    </w:p>
    <w:p w14:paraId="4FD365A1" w14:textId="29D11FE8" w:rsidR="00CF35C2" w:rsidRPr="00F1397E" w:rsidRDefault="00CF35C2" w:rsidP="00CF35C2">
      <w:pPr>
        <w:pStyle w:val="Note"/>
      </w:pPr>
      <w:r w:rsidRPr="00CF35C2">
        <w:t>Strike-throughs indicate language that would be stricken from a heading or the present law and underscoring indicates new language that would be added.</w:t>
      </w:r>
    </w:p>
    <w:sectPr w:rsidR="00CF35C2" w:rsidRPr="00F1397E" w:rsidSect="00532C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477" w14:textId="77777777" w:rsidR="002C4E49" w:rsidRPr="00B844FE" w:rsidRDefault="002C4E49" w:rsidP="00B844FE">
      <w:r>
        <w:separator/>
      </w:r>
    </w:p>
  </w:endnote>
  <w:endnote w:type="continuationSeparator" w:id="0">
    <w:p w14:paraId="1D04F5C4" w14:textId="77777777" w:rsidR="002C4E49" w:rsidRPr="00B844FE" w:rsidRDefault="002C4E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9E8" w14:textId="77777777"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31F68" w14:textId="77777777" w:rsidR="00532C15" w:rsidRPr="00532C15" w:rsidRDefault="00532C15" w:rsidP="00532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A332" w14:textId="4703ED1B"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976B0" w14:textId="63C3FBCD" w:rsidR="00532C15" w:rsidRPr="00532C15" w:rsidRDefault="00532C15" w:rsidP="0053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3024" w14:textId="77777777" w:rsidR="004B6D95" w:rsidRDefault="004B6D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837945"/>
      <w:docPartObj>
        <w:docPartGallery w:val="Page Numbers (Bottom of Page)"/>
        <w:docPartUnique/>
      </w:docPartObj>
    </w:sdtPr>
    <w:sdtEndPr>
      <w:rPr>
        <w:noProof/>
      </w:rPr>
    </w:sdtEndPr>
    <w:sdtContent>
      <w:p w14:paraId="143100CE" w14:textId="1238E3A4" w:rsidR="0049478B" w:rsidRDefault="004947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2C93F7" w14:textId="77777777" w:rsidR="0049478B" w:rsidRDefault="00494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9C03" w14:textId="77777777" w:rsidR="002C4E49" w:rsidRPr="00B844FE" w:rsidRDefault="002C4E49" w:rsidP="00B844FE">
      <w:r>
        <w:separator/>
      </w:r>
    </w:p>
  </w:footnote>
  <w:footnote w:type="continuationSeparator" w:id="0">
    <w:p w14:paraId="62883DFA" w14:textId="77777777" w:rsidR="002C4E49" w:rsidRPr="00B844FE" w:rsidRDefault="002C4E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9C65" w14:textId="30FA32AB" w:rsidR="00532C15" w:rsidRPr="00532C15" w:rsidRDefault="00532C15" w:rsidP="00532C15">
    <w:pPr>
      <w:pStyle w:val="Header"/>
    </w:pPr>
    <w:r>
      <w:t>CS for HB 5134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2EF" w14:textId="3C0CC939" w:rsidR="00532C15" w:rsidRPr="00532C15" w:rsidRDefault="00CF35C2" w:rsidP="00CF35C2">
    <w:pPr>
      <w:pStyle w:val="HeaderStyle"/>
    </w:pPr>
    <w:r>
      <w:t>Intr HB</w:t>
    </w:r>
    <w:r>
      <w:tab/>
    </w:r>
    <w:r>
      <w:tab/>
      <w:t>2025R</w:t>
    </w:r>
    <w:r w:rsidR="004B78DC">
      <w:t>2991</w:t>
    </w:r>
    <w:r w:rsidR="004B6D95">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97AB" w14:textId="77777777" w:rsidR="004B6D95" w:rsidRDefault="004B6D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395" w14:textId="4209DC6B" w:rsidR="00725311" w:rsidRDefault="00725311" w:rsidP="00CF35C2">
    <w:pPr>
      <w:pStyle w:val="HeaderStyle"/>
    </w:pPr>
    <w:r>
      <w:t>Intr HB</w:t>
    </w:r>
    <w:r>
      <w:tab/>
    </w:r>
    <w:r>
      <w:tab/>
    </w:r>
    <w:sdt>
      <w:sdtPr>
        <w:alias w:val="CBD Number"/>
        <w:tag w:val="CBD Number"/>
        <w:id w:val="-398366325"/>
        <w:placeholder>
          <w:docPart w:val="DefaultPlaceholder_-1854013440"/>
        </w:placeholder>
      </w:sdtPr>
      <w:sdtEndPr/>
      <w:sdtContent>
        <w:r>
          <w:t>2025R</w:t>
        </w:r>
        <w:r w:rsidR="00830D29">
          <w:t>2991</w:t>
        </w:r>
      </w:sdtContent>
    </w:sdt>
    <w:r w:rsidR="004B6D95">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6B75"/>
    <w:rsid w:val="00081D6D"/>
    <w:rsid w:val="00085D22"/>
    <w:rsid w:val="000C2AD0"/>
    <w:rsid w:val="000C5C77"/>
    <w:rsid w:val="000E647E"/>
    <w:rsid w:val="000F0332"/>
    <w:rsid w:val="000F0930"/>
    <w:rsid w:val="000F17ED"/>
    <w:rsid w:val="000F22B7"/>
    <w:rsid w:val="000F247B"/>
    <w:rsid w:val="000F752E"/>
    <w:rsid w:val="0010070F"/>
    <w:rsid w:val="0012363E"/>
    <w:rsid w:val="001236FA"/>
    <w:rsid w:val="0013657D"/>
    <w:rsid w:val="00146895"/>
    <w:rsid w:val="0015112E"/>
    <w:rsid w:val="001552E7"/>
    <w:rsid w:val="001566B4"/>
    <w:rsid w:val="00191A28"/>
    <w:rsid w:val="001A6FD5"/>
    <w:rsid w:val="001B284C"/>
    <w:rsid w:val="001C279E"/>
    <w:rsid w:val="001C740D"/>
    <w:rsid w:val="001D459E"/>
    <w:rsid w:val="001F04C5"/>
    <w:rsid w:val="00200691"/>
    <w:rsid w:val="002010BF"/>
    <w:rsid w:val="0022607B"/>
    <w:rsid w:val="00244D73"/>
    <w:rsid w:val="0027011C"/>
    <w:rsid w:val="00274200"/>
    <w:rsid w:val="00275740"/>
    <w:rsid w:val="00277D96"/>
    <w:rsid w:val="002A0269"/>
    <w:rsid w:val="002C3333"/>
    <w:rsid w:val="002C4E49"/>
    <w:rsid w:val="002D0B2B"/>
    <w:rsid w:val="002E2D6B"/>
    <w:rsid w:val="00301F44"/>
    <w:rsid w:val="00303684"/>
    <w:rsid w:val="003143F5"/>
    <w:rsid w:val="00314854"/>
    <w:rsid w:val="00331B5A"/>
    <w:rsid w:val="0035260F"/>
    <w:rsid w:val="0038702E"/>
    <w:rsid w:val="003C51CD"/>
    <w:rsid w:val="004247A2"/>
    <w:rsid w:val="004447E0"/>
    <w:rsid w:val="004579C9"/>
    <w:rsid w:val="0049478B"/>
    <w:rsid w:val="004A55D4"/>
    <w:rsid w:val="004B2795"/>
    <w:rsid w:val="004B6D95"/>
    <w:rsid w:val="004B78DC"/>
    <w:rsid w:val="004C13DD"/>
    <w:rsid w:val="004C4608"/>
    <w:rsid w:val="004C6200"/>
    <w:rsid w:val="004D3A28"/>
    <w:rsid w:val="004E3441"/>
    <w:rsid w:val="004F0EAD"/>
    <w:rsid w:val="005071DA"/>
    <w:rsid w:val="00532C15"/>
    <w:rsid w:val="00562810"/>
    <w:rsid w:val="00591286"/>
    <w:rsid w:val="005A5366"/>
    <w:rsid w:val="0060122F"/>
    <w:rsid w:val="0061470B"/>
    <w:rsid w:val="006300F7"/>
    <w:rsid w:val="00637E73"/>
    <w:rsid w:val="006865E9"/>
    <w:rsid w:val="0069124D"/>
    <w:rsid w:val="00691F3E"/>
    <w:rsid w:val="00694BFB"/>
    <w:rsid w:val="006961C4"/>
    <w:rsid w:val="006A106B"/>
    <w:rsid w:val="006C523D"/>
    <w:rsid w:val="006D4036"/>
    <w:rsid w:val="0070502F"/>
    <w:rsid w:val="00725311"/>
    <w:rsid w:val="0073372C"/>
    <w:rsid w:val="00736517"/>
    <w:rsid w:val="00764952"/>
    <w:rsid w:val="007A2B90"/>
    <w:rsid w:val="007C3D01"/>
    <w:rsid w:val="007D1728"/>
    <w:rsid w:val="007E02CF"/>
    <w:rsid w:val="007E72A4"/>
    <w:rsid w:val="007F1CF5"/>
    <w:rsid w:val="008015D4"/>
    <w:rsid w:val="00813556"/>
    <w:rsid w:val="00830D29"/>
    <w:rsid w:val="00834EDE"/>
    <w:rsid w:val="00851EBD"/>
    <w:rsid w:val="00871BFE"/>
    <w:rsid w:val="008736AA"/>
    <w:rsid w:val="008A6E7B"/>
    <w:rsid w:val="008D249F"/>
    <w:rsid w:val="008D275D"/>
    <w:rsid w:val="008E0C1F"/>
    <w:rsid w:val="00923092"/>
    <w:rsid w:val="009318F8"/>
    <w:rsid w:val="00935471"/>
    <w:rsid w:val="009379B9"/>
    <w:rsid w:val="00954B98"/>
    <w:rsid w:val="00977F2E"/>
    <w:rsid w:val="00980327"/>
    <w:rsid w:val="009860B2"/>
    <w:rsid w:val="00987F37"/>
    <w:rsid w:val="009B1D90"/>
    <w:rsid w:val="009C1EA5"/>
    <w:rsid w:val="009F1067"/>
    <w:rsid w:val="00A31E01"/>
    <w:rsid w:val="00A44B07"/>
    <w:rsid w:val="00A527AD"/>
    <w:rsid w:val="00A718CF"/>
    <w:rsid w:val="00A72E7C"/>
    <w:rsid w:val="00A75184"/>
    <w:rsid w:val="00AC3B58"/>
    <w:rsid w:val="00AE48A0"/>
    <w:rsid w:val="00AE61BE"/>
    <w:rsid w:val="00AF75CA"/>
    <w:rsid w:val="00B02A4B"/>
    <w:rsid w:val="00B06F8F"/>
    <w:rsid w:val="00B16F25"/>
    <w:rsid w:val="00B24422"/>
    <w:rsid w:val="00B50BC7"/>
    <w:rsid w:val="00B5579C"/>
    <w:rsid w:val="00B62F53"/>
    <w:rsid w:val="00B80C20"/>
    <w:rsid w:val="00B82164"/>
    <w:rsid w:val="00B82DEB"/>
    <w:rsid w:val="00B844FE"/>
    <w:rsid w:val="00BA6E60"/>
    <w:rsid w:val="00BC562B"/>
    <w:rsid w:val="00BD0B4B"/>
    <w:rsid w:val="00C33014"/>
    <w:rsid w:val="00C33434"/>
    <w:rsid w:val="00C34869"/>
    <w:rsid w:val="00C42EB6"/>
    <w:rsid w:val="00C46233"/>
    <w:rsid w:val="00C47CCC"/>
    <w:rsid w:val="00C52F0C"/>
    <w:rsid w:val="00C834E0"/>
    <w:rsid w:val="00C85096"/>
    <w:rsid w:val="00C91C04"/>
    <w:rsid w:val="00CB20EF"/>
    <w:rsid w:val="00CC26D0"/>
    <w:rsid w:val="00CC52EA"/>
    <w:rsid w:val="00CD12CB"/>
    <w:rsid w:val="00CD36CF"/>
    <w:rsid w:val="00CF1DCA"/>
    <w:rsid w:val="00CF29F8"/>
    <w:rsid w:val="00CF35C2"/>
    <w:rsid w:val="00CF775C"/>
    <w:rsid w:val="00D122A8"/>
    <w:rsid w:val="00D27498"/>
    <w:rsid w:val="00D32390"/>
    <w:rsid w:val="00D579FC"/>
    <w:rsid w:val="00D72E15"/>
    <w:rsid w:val="00D7428E"/>
    <w:rsid w:val="00DA19F2"/>
    <w:rsid w:val="00DC281B"/>
    <w:rsid w:val="00DC61B5"/>
    <w:rsid w:val="00DE526B"/>
    <w:rsid w:val="00DF199D"/>
    <w:rsid w:val="00E01542"/>
    <w:rsid w:val="00E1134E"/>
    <w:rsid w:val="00E365F1"/>
    <w:rsid w:val="00E62F48"/>
    <w:rsid w:val="00E831B3"/>
    <w:rsid w:val="00E91942"/>
    <w:rsid w:val="00EA728A"/>
    <w:rsid w:val="00EB203E"/>
    <w:rsid w:val="00ED5308"/>
    <w:rsid w:val="00EE70CB"/>
    <w:rsid w:val="00F01B45"/>
    <w:rsid w:val="00F1055D"/>
    <w:rsid w:val="00F1397E"/>
    <w:rsid w:val="00F23775"/>
    <w:rsid w:val="00F41CA2"/>
    <w:rsid w:val="00F43BD2"/>
    <w:rsid w:val="00F443C0"/>
    <w:rsid w:val="00F61A95"/>
    <w:rsid w:val="00F62EFB"/>
    <w:rsid w:val="00F748E0"/>
    <w:rsid w:val="00F8182B"/>
    <w:rsid w:val="00F939A4"/>
    <w:rsid w:val="00FA7B09"/>
    <w:rsid w:val="00FD6199"/>
    <w:rsid w:val="00FE067E"/>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E7AB4CC-BC8B-486D-ACAD-24065DE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3">
    <w:name w:val="heading 3"/>
    <w:basedOn w:val="Normal"/>
    <w:next w:val="Normal"/>
    <w:link w:val="Heading3Char"/>
    <w:uiPriority w:val="9"/>
    <w:semiHidden/>
    <w:unhideWhenUsed/>
    <w:qFormat/>
    <w:locked/>
    <w:rsid w:val="00F105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locked/>
    <w:rsid w:val="003526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2C15"/>
    <w:rPr>
      <w:rFonts w:eastAsia="Calibri"/>
      <w:b/>
      <w:caps/>
      <w:color w:val="000000"/>
      <w:sz w:val="24"/>
    </w:rPr>
  </w:style>
  <w:style w:type="character" w:customStyle="1" w:styleId="SectionBodyChar">
    <w:name w:val="Section Body Char"/>
    <w:link w:val="SectionBody"/>
    <w:rsid w:val="00532C15"/>
    <w:rPr>
      <w:rFonts w:eastAsia="Calibri"/>
      <w:color w:val="000000"/>
    </w:rPr>
  </w:style>
  <w:style w:type="character" w:customStyle="1" w:styleId="SectionHeadingChar">
    <w:name w:val="Section Heading Char"/>
    <w:link w:val="SectionHeading"/>
    <w:rsid w:val="00532C15"/>
    <w:rPr>
      <w:rFonts w:eastAsia="Calibri"/>
      <w:b/>
      <w:color w:val="000000"/>
    </w:rPr>
  </w:style>
  <w:style w:type="character" w:styleId="PageNumber">
    <w:name w:val="page number"/>
    <w:basedOn w:val="DefaultParagraphFont"/>
    <w:uiPriority w:val="99"/>
    <w:semiHidden/>
    <w:locked/>
    <w:rsid w:val="00532C15"/>
  </w:style>
  <w:style w:type="paragraph" w:styleId="Revision">
    <w:name w:val="Revision"/>
    <w:hidden/>
    <w:uiPriority w:val="99"/>
    <w:semiHidden/>
    <w:rsid w:val="000F752E"/>
    <w:pPr>
      <w:spacing w:line="240" w:lineRule="auto"/>
    </w:pPr>
  </w:style>
  <w:style w:type="character" w:customStyle="1" w:styleId="Heading4Char">
    <w:name w:val="Heading 4 Char"/>
    <w:basedOn w:val="DefaultParagraphFont"/>
    <w:link w:val="Heading4"/>
    <w:uiPriority w:val="9"/>
    <w:semiHidden/>
    <w:rsid w:val="0035260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F105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locked/>
    <w:rsid w:val="00F1055D"/>
    <w:rPr>
      <w:color w:val="0563C1" w:themeColor="hyperlink"/>
      <w:u w:val="single"/>
    </w:rPr>
  </w:style>
  <w:style w:type="character" w:styleId="UnresolvedMention">
    <w:name w:val="Unresolved Mention"/>
    <w:basedOn w:val="DefaultParagraphFont"/>
    <w:uiPriority w:val="99"/>
    <w:semiHidden/>
    <w:unhideWhenUsed/>
    <w:rsid w:val="00F1055D"/>
    <w:rPr>
      <w:color w:val="605E5C"/>
      <w:shd w:val="clear" w:color="auto" w:fill="E1DFDD"/>
    </w:rPr>
  </w:style>
  <w:style w:type="paragraph" w:styleId="NormalWeb">
    <w:name w:val="Normal (Web)"/>
    <w:basedOn w:val="Normal"/>
    <w:uiPriority w:val="99"/>
    <w:semiHidden/>
    <w:locked/>
    <w:rsid w:val="0061470B"/>
    <w:rPr>
      <w:rFonts w:ascii="Times New Roman" w:hAnsi="Times New Roman" w:cs="Times New Roman"/>
      <w:sz w:val="24"/>
      <w:szCs w:val="24"/>
    </w:rPr>
  </w:style>
  <w:style w:type="paragraph" w:styleId="CommentText">
    <w:name w:val="annotation text"/>
    <w:basedOn w:val="Normal"/>
    <w:link w:val="CommentTextChar"/>
    <w:uiPriority w:val="99"/>
    <w:semiHidden/>
    <w:locked/>
    <w:rsid w:val="00B50BC7"/>
    <w:pPr>
      <w:spacing w:line="240" w:lineRule="auto"/>
    </w:pPr>
    <w:rPr>
      <w:sz w:val="20"/>
      <w:szCs w:val="20"/>
    </w:rPr>
  </w:style>
  <w:style w:type="character" w:customStyle="1" w:styleId="CommentTextChar">
    <w:name w:val="Comment Text Char"/>
    <w:basedOn w:val="DefaultParagraphFont"/>
    <w:link w:val="CommentText"/>
    <w:uiPriority w:val="99"/>
    <w:semiHidden/>
    <w:rsid w:val="00B50BC7"/>
    <w:rPr>
      <w:sz w:val="20"/>
      <w:szCs w:val="20"/>
    </w:rPr>
  </w:style>
  <w:style w:type="character" w:styleId="CommentReference">
    <w:name w:val="annotation reference"/>
    <w:basedOn w:val="DefaultParagraphFont"/>
    <w:uiPriority w:val="99"/>
    <w:semiHidden/>
    <w:unhideWhenUsed/>
    <w:locked/>
    <w:rsid w:val="00B50B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570">
      <w:bodyDiv w:val="1"/>
      <w:marLeft w:val="0"/>
      <w:marRight w:val="0"/>
      <w:marTop w:val="0"/>
      <w:marBottom w:val="0"/>
      <w:divBdr>
        <w:top w:val="none" w:sz="0" w:space="0" w:color="auto"/>
        <w:left w:val="none" w:sz="0" w:space="0" w:color="auto"/>
        <w:bottom w:val="none" w:sz="0" w:space="0" w:color="auto"/>
        <w:right w:val="none" w:sz="0" w:space="0" w:color="auto"/>
      </w:divBdr>
    </w:div>
    <w:div w:id="39288389">
      <w:bodyDiv w:val="1"/>
      <w:marLeft w:val="0"/>
      <w:marRight w:val="0"/>
      <w:marTop w:val="0"/>
      <w:marBottom w:val="0"/>
      <w:divBdr>
        <w:top w:val="none" w:sz="0" w:space="0" w:color="auto"/>
        <w:left w:val="none" w:sz="0" w:space="0" w:color="auto"/>
        <w:bottom w:val="none" w:sz="0" w:space="0" w:color="auto"/>
        <w:right w:val="none" w:sz="0" w:space="0" w:color="auto"/>
      </w:divBdr>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75980659">
      <w:bodyDiv w:val="1"/>
      <w:marLeft w:val="0"/>
      <w:marRight w:val="0"/>
      <w:marTop w:val="0"/>
      <w:marBottom w:val="0"/>
      <w:divBdr>
        <w:top w:val="none" w:sz="0" w:space="0" w:color="auto"/>
        <w:left w:val="none" w:sz="0" w:space="0" w:color="auto"/>
        <w:bottom w:val="none" w:sz="0" w:space="0" w:color="auto"/>
        <w:right w:val="none" w:sz="0" w:space="0" w:color="auto"/>
      </w:divBdr>
    </w:div>
    <w:div w:id="103111625">
      <w:bodyDiv w:val="1"/>
      <w:marLeft w:val="0"/>
      <w:marRight w:val="0"/>
      <w:marTop w:val="0"/>
      <w:marBottom w:val="0"/>
      <w:divBdr>
        <w:top w:val="none" w:sz="0" w:space="0" w:color="auto"/>
        <w:left w:val="none" w:sz="0" w:space="0" w:color="auto"/>
        <w:bottom w:val="none" w:sz="0" w:space="0" w:color="auto"/>
        <w:right w:val="none" w:sz="0" w:space="0" w:color="auto"/>
      </w:divBdr>
    </w:div>
    <w:div w:id="106973434">
      <w:bodyDiv w:val="1"/>
      <w:marLeft w:val="0"/>
      <w:marRight w:val="0"/>
      <w:marTop w:val="0"/>
      <w:marBottom w:val="0"/>
      <w:divBdr>
        <w:top w:val="none" w:sz="0" w:space="0" w:color="auto"/>
        <w:left w:val="none" w:sz="0" w:space="0" w:color="auto"/>
        <w:bottom w:val="none" w:sz="0" w:space="0" w:color="auto"/>
        <w:right w:val="none" w:sz="0" w:space="0" w:color="auto"/>
      </w:divBdr>
    </w:div>
    <w:div w:id="235554335">
      <w:bodyDiv w:val="1"/>
      <w:marLeft w:val="0"/>
      <w:marRight w:val="0"/>
      <w:marTop w:val="0"/>
      <w:marBottom w:val="0"/>
      <w:divBdr>
        <w:top w:val="none" w:sz="0" w:space="0" w:color="auto"/>
        <w:left w:val="none" w:sz="0" w:space="0" w:color="auto"/>
        <w:bottom w:val="none" w:sz="0" w:space="0" w:color="auto"/>
        <w:right w:val="none" w:sz="0" w:space="0" w:color="auto"/>
      </w:divBdr>
    </w:div>
    <w:div w:id="236864419">
      <w:bodyDiv w:val="1"/>
      <w:marLeft w:val="0"/>
      <w:marRight w:val="0"/>
      <w:marTop w:val="0"/>
      <w:marBottom w:val="0"/>
      <w:divBdr>
        <w:top w:val="none" w:sz="0" w:space="0" w:color="auto"/>
        <w:left w:val="none" w:sz="0" w:space="0" w:color="auto"/>
        <w:bottom w:val="none" w:sz="0" w:space="0" w:color="auto"/>
        <w:right w:val="none" w:sz="0" w:space="0" w:color="auto"/>
      </w:divBdr>
    </w:div>
    <w:div w:id="321857147">
      <w:bodyDiv w:val="1"/>
      <w:marLeft w:val="0"/>
      <w:marRight w:val="0"/>
      <w:marTop w:val="0"/>
      <w:marBottom w:val="0"/>
      <w:divBdr>
        <w:top w:val="none" w:sz="0" w:space="0" w:color="auto"/>
        <w:left w:val="none" w:sz="0" w:space="0" w:color="auto"/>
        <w:bottom w:val="none" w:sz="0" w:space="0" w:color="auto"/>
        <w:right w:val="none" w:sz="0" w:space="0" w:color="auto"/>
      </w:divBdr>
    </w:div>
    <w:div w:id="344212120">
      <w:bodyDiv w:val="1"/>
      <w:marLeft w:val="0"/>
      <w:marRight w:val="0"/>
      <w:marTop w:val="0"/>
      <w:marBottom w:val="0"/>
      <w:divBdr>
        <w:top w:val="none" w:sz="0" w:space="0" w:color="auto"/>
        <w:left w:val="none" w:sz="0" w:space="0" w:color="auto"/>
        <w:bottom w:val="none" w:sz="0" w:space="0" w:color="auto"/>
        <w:right w:val="none" w:sz="0" w:space="0" w:color="auto"/>
      </w:divBdr>
    </w:div>
    <w:div w:id="357199438">
      <w:bodyDiv w:val="1"/>
      <w:marLeft w:val="0"/>
      <w:marRight w:val="0"/>
      <w:marTop w:val="0"/>
      <w:marBottom w:val="0"/>
      <w:divBdr>
        <w:top w:val="none" w:sz="0" w:space="0" w:color="auto"/>
        <w:left w:val="none" w:sz="0" w:space="0" w:color="auto"/>
        <w:bottom w:val="none" w:sz="0" w:space="0" w:color="auto"/>
        <w:right w:val="none" w:sz="0" w:space="0" w:color="auto"/>
      </w:divBdr>
    </w:div>
    <w:div w:id="364447130">
      <w:bodyDiv w:val="1"/>
      <w:marLeft w:val="0"/>
      <w:marRight w:val="0"/>
      <w:marTop w:val="0"/>
      <w:marBottom w:val="0"/>
      <w:divBdr>
        <w:top w:val="none" w:sz="0" w:space="0" w:color="auto"/>
        <w:left w:val="none" w:sz="0" w:space="0" w:color="auto"/>
        <w:bottom w:val="none" w:sz="0" w:space="0" w:color="auto"/>
        <w:right w:val="none" w:sz="0" w:space="0" w:color="auto"/>
      </w:divBdr>
    </w:div>
    <w:div w:id="367073028">
      <w:bodyDiv w:val="1"/>
      <w:marLeft w:val="0"/>
      <w:marRight w:val="0"/>
      <w:marTop w:val="0"/>
      <w:marBottom w:val="0"/>
      <w:divBdr>
        <w:top w:val="none" w:sz="0" w:space="0" w:color="auto"/>
        <w:left w:val="none" w:sz="0" w:space="0" w:color="auto"/>
        <w:bottom w:val="none" w:sz="0" w:space="0" w:color="auto"/>
        <w:right w:val="none" w:sz="0" w:space="0" w:color="auto"/>
      </w:divBdr>
    </w:div>
    <w:div w:id="388770241">
      <w:bodyDiv w:val="1"/>
      <w:marLeft w:val="0"/>
      <w:marRight w:val="0"/>
      <w:marTop w:val="0"/>
      <w:marBottom w:val="0"/>
      <w:divBdr>
        <w:top w:val="none" w:sz="0" w:space="0" w:color="auto"/>
        <w:left w:val="none" w:sz="0" w:space="0" w:color="auto"/>
        <w:bottom w:val="none" w:sz="0" w:space="0" w:color="auto"/>
        <w:right w:val="none" w:sz="0" w:space="0" w:color="auto"/>
      </w:divBdr>
    </w:div>
    <w:div w:id="473959556">
      <w:bodyDiv w:val="1"/>
      <w:marLeft w:val="0"/>
      <w:marRight w:val="0"/>
      <w:marTop w:val="0"/>
      <w:marBottom w:val="0"/>
      <w:divBdr>
        <w:top w:val="none" w:sz="0" w:space="0" w:color="auto"/>
        <w:left w:val="none" w:sz="0" w:space="0" w:color="auto"/>
        <w:bottom w:val="none" w:sz="0" w:space="0" w:color="auto"/>
        <w:right w:val="none" w:sz="0" w:space="0" w:color="auto"/>
      </w:divBdr>
    </w:div>
    <w:div w:id="524367472">
      <w:bodyDiv w:val="1"/>
      <w:marLeft w:val="0"/>
      <w:marRight w:val="0"/>
      <w:marTop w:val="0"/>
      <w:marBottom w:val="0"/>
      <w:divBdr>
        <w:top w:val="none" w:sz="0" w:space="0" w:color="auto"/>
        <w:left w:val="none" w:sz="0" w:space="0" w:color="auto"/>
        <w:bottom w:val="none" w:sz="0" w:space="0" w:color="auto"/>
        <w:right w:val="none" w:sz="0" w:space="0" w:color="auto"/>
      </w:divBdr>
    </w:div>
    <w:div w:id="546643785">
      <w:bodyDiv w:val="1"/>
      <w:marLeft w:val="0"/>
      <w:marRight w:val="0"/>
      <w:marTop w:val="0"/>
      <w:marBottom w:val="0"/>
      <w:divBdr>
        <w:top w:val="none" w:sz="0" w:space="0" w:color="auto"/>
        <w:left w:val="none" w:sz="0" w:space="0" w:color="auto"/>
        <w:bottom w:val="none" w:sz="0" w:space="0" w:color="auto"/>
        <w:right w:val="none" w:sz="0" w:space="0" w:color="auto"/>
      </w:divBdr>
    </w:div>
    <w:div w:id="559635976">
      <w:bodyDiv w:val="1"/>
      <w:marLeft w:val="0"/>
      <w:marRight w:val="0"/>
      <w:marTop w:val="0"/>
      <w:marBottom w:val="0"/>
      <w:divBdr>
        <w:top w:val="none" w:sz="0" w:space="0" w:color="auto"/>
        <w:left w:val="none" w:sz="0" w:space="0" w:color="auto"/>
        <w:bottom w:val="none" w:sz="0" w:space="0" w:color="auto"/>
        <w:right w:val="none" w:sz="0" w:space="0" w:color="auto"/>
      </w:divBdr>
    </w:div>
    <w:div w:id="566764972">
      <w:bodyDiv w:val="1"/>
      <w:marLeft w:val="0"/>
      <w:marRight w:val="0"/>
      <w:marTop w:val="0"/>
      <w:marBottom w:val="0"/>
      <w:divBdr>
        <w:top w:val="none" w:sz="0" w:space="0" w:color="auto"/>
        <w:left w:val="none" w:sz="0" w:space="0" w:color="auto"/>
        <w:bottom w:val="none" w:sz="0" w:space="0" w:color="auto"/>
        <w:right w:val="none" w:sz="0" w:space="0" w:color="auto"/>
      </w:divBdr>
    </w:div>
    <w:div w:id="584388621">
      <w:bodyDiv w:val="1"/>
      <w:marLeft w:val="0"/>
      <w:marRight w:val="0"/>
      <w:marTop w:val="0"/>
      <w:marBottom w:val="0"/>
      <w:divBdr>
        <w:top w:val="none" w:sz="0" w:space="0" w:color="auto"/>
        <w:left w:val="none" w:sz="0" w:space="0" w:color="auto"/>
        <w:bottom w:val="none" w:sz="0" w:space="0" w:color="auto"/>
        <w:right w:val="none" w:sz="0" w:space="0" w:color="auto"/>
      </w:divBdr>
    </w:div>
    <w:div w:id="665670020">
      <w:bodyDiv w:val="1"/>
      <w:marLeft w:val="0"/>
      <w:marRight w:val="0"/>
      <w:marTop w:val="0"/>
      <w:marBottom w:val="0"/>
      <w:divBdr>
        <w:top w:val="none" w:sz="0" w:space="0" w:color="auto"/>
        <w:left w:val="none" w:sz="0" w:space="0" w:color="auto"/>
        <w:bottom w:val="none" w:sz="0" w:space="0" w:color="auto"/>
        <w:right w:val="none" w:sz="0" w:space="0" w:color="auto"/>
      </w:divBdr>
    </w:div>
    <w:div w:id="675965751">
      <w:bodyDiv w:val="1"/>
      <w:marLeft w:val="0"/>
      <w:marRight w:val="0"/>
      <w:marTop w:val="0"/>
      <w:marBottom w:val="0"/>
      <w:divBdr>
        <w:top w:val="none" w:sz="0" w:space="0" w:color="auto"/>
        <w:left w:val="none" w:sz="0" w:space="0" w:color="auto"/>
        <w:bottom w:val="none" w:sz="0" w:space="0" w:color="auto"/>
        <w:right w:val="none" w:sz="0" w:space="0" w:color="auto"/>
      </w:divBdr>
    </w:div>
    <w:div w:id="722676571">
      <w:bodyDiv w:val="1"/>
      <w:marLeft w:val="0"/>
      <w:marRight w:val="0"/>
      <w:marTop w:val="0"/>
      <w:marBottom w:val="0"/>
      <w:divBdr>
        <w:top w:val="none" w:sz="0" w:space="0" w:color="auto"/>
        <w:left w:val="none" w:sz="0" w:space="0" w:color="auto"/>
        <w:bottom w:val="none" w:sz="0" w:space="0" w:color="auto"/>
        <w:right w:val="none" w:sz="0" w:space="0" w:color="auto"/>
      </w:divBdr>
    </w:div>
    <w:div w:id="763115047">
      <w:bodyDiv w:val="1"/>
      <w:marLeft w:val="0"/>
      <w:marRight w:val="0"/>
      <w:marTop w:val="0"/>
      <w:marBottom w:val="0"/>
      <w:divBdr>
        <w:top w:val="none" w:sz="0" w:space="0" w:color="auto"/>
        <w:left w:val="none" w:sz="0" w:space="0" w:color="auto"/>
        <w:bottom w:val="none" w:sz="0" w:space="0" w:color="auto"/>
        <w:right w:val="none" w:sz="0" w:space="0" w:color="auto"/>
      </w:divBdr>
    </w:div>
    <w:div w:id="814181534">
      <w:bodyDiv w:val="1"/>
      <w:marLeft w:val="0"/>
      <w:marRight w:val="0"/>
      <w:marTop w:val="0"/>
      <w:marBottom w:val="0"/>
      <w:divBdr>
        <w:top w:val="none" w:sz="0" w:space="0" w:color="auto"/>
        <w:left w:val="none" w:sz="0" w:space="0" w:color="auto"/>
        <w:bottom w:val="none" w:sz="0" w:space="0" w:color="auto"/>
        <w:right w:val="none" w:sz="0" w:space="0" w:color="auto"/>
      </w:divBdr>
    </w:div>
    <w:div w:id="866598949">
      <w:bodyDiv w:val="1"/>
      <w:marLeft w:val="0"/>
      <w:marRight w:val="0"/>
      <w:marTop w:val="0"/>
      <w:marBottom w:val="0"/>
      <w:divBdr>
        <w:top w:val="none" w:sz="0" w:space="0" w:color="auto"/>
        <w:left w:val="none" w:sz="0" w:space="0" w:color="auto"/>
        <w:bottom w:val="none" w:sz="0" w:space="0" w:color="auto"/>
        <w:right w:val="none" w:sz="0" w:space="0" w:color="auto"/>
      </w:divBdr>
    </w:div>
    <w:div w:id="870648734">
      <w:bodyDiv w:val="1"/>
      <w:marLeft w:val="0"/>
      <w:marRight w:val="0"/>
      <w:marTop w:val="0"/>
      <w:marBottom w:val="0"/>
      <w:divBdr>
        <w:top w:val="none" w:sz="0" w:space="0" w:color="auto"/>
        <w:left w:val="none" w:sz="0" w:space="0" w:color="auto"/>
        <w:bottom w:val="none" w:sz="0" w:space="0" w:color="auto"/>
        <w:right w:val="none" w:sz="0" w:space="0" w:color="auto"/>
      </w:divBdr>
    </w:div>
    <w:div w:id="912543414">
      <w:bodyDiv w:val="1"/>
      <w:marLeft w:val="0"/>
      <w:marRight w:val="0"/>
      <w:marTop w:val="0"/>
      <w:marBottom w:val="0"/>
      <w:divBdr>
        <w:top w:val="none" w:sz="0" w:space="0" w:color="auto"/>
        <w:left w:val="none" w:sz="0" w:space="0" w:color="auto"/>
        <w:bottom w:val="none" w:sz="0" w:space="0" w:color="auto"/>
        <w:right w:val="none" w:sz="0" w:space="0" w:color="auto"/>
      </w:divBdr>
    </w:div>
    <w:div w:id="951859220">
      <w:bodyDiv w:val="1"/>
      <w:marLeft w:val="0"/>
      <w:marRight w:val="0"/>
      <w:marTop w:val="0"/>
      <w:marBottom w:val="0"/>
      <w:divBdr>
        <w:top w:val="none" w:sz="0" w:space="0" w:color="auto"/>
        <w:left w:val="none" w:sz="0" w:space="0" w:color="auto"/>
        <w:bottom w:val="none" w:sz="0" w:space="0" w:color="auto"/>
        <w:right w:val="none" w:sz="0" w:space="0" w:color="auto"/>
      </w:divBdr>
    </w:div>
    <w:div w:id="982198023">
      <w:bodyDiv w:val="1"/>
      <w:marLeft w:val="0"/>
      <w:marRight w:val="0"/>
      <w:marTop w:val="0"/>
      <w:marBottom w:val="0"/>
      <w:divBdr>
        <w:top w:val="none" w:sz="0" w:space="0" w:color="auto"/>
        <w:left w:val="none" w:sz="0" w:space="0" w:color="auto"/>
        <w:bottom w:val="none" w:sz="0" w:space="0" w:color="auto"/>
        <w:right w:val="none" w:sz="0" w:space="0" w:color="auto"/>
      </w:divBdr>
    </w:div>
    <w:div w:id="1013914983">
      <w:bodyDiv w:val="1"/>
      <w:marLeft w:val="0"/>
      <w:marRight w:val="0"/>
      <w:marTop w:val="0"/>
      <w:marBottom w:val="0"/>
      <w:divBdr>
        <w:top w:val="none" w:sz="0" w:space="0" w:color="auto"/>
        <w:left w:val="none" w:sz="0" w:space="0" w:color="auto"/>
        <w:bottom w:val="none" w:sz="0" w:space="0" w:color="auto"/>
        <w:right w:val="none" w:sz="0" w:space="0" w:color="auto"/>
      </w:divBdr>
    </w:div>
    <w:div w:id="1090350393">
      <w:bodyDiv w:val="1"/>
      <w:marLeft w:val="0"/>
      <w:marRight w:val="0"/>
      <w:marTop w:val="0"/>
      <w:marBottom w:val="0"/>
      <w:divBdr>
        <w:top w:val="none" w:sz="0" w:space="0" w:color="auto"/>
        <w:left w:val="none" w:sz="0" w:space="0" w:color="auto"/>
        <w:bottom w:val="none" w:sz="0" w:space="0" w:color="auto"/>
        <w:right w:val="none" w:sz="0" w:space="0" w:color="auto"/>
      </w:divBdr>
    </w:div>
    <w:div w:id="1091271777">
      <w:bodyDiv w:val="1"/>
      <w:marLeft w:val="0"/>
      <w:marRight w:val="0"/>
      <w:marTop w:val="0"/>
      <w:marBottom w:val="0"/>
      <w:divBdr>
        <w:top w:val="none" w:sz="0" w:space="0" w:color="auto"/>
        <w:left w:val="none" w:sz="0" w:space="0" w:color="auto"/>
        <w:bottom w:val="none" w:sz="0" w:space="0" w:color="auto"/>
        <w:right w:val="none" w:sz="0" w:space="0" w:color="auto"/>
      </w:divBdr>
    </w:div>
    <w:div w:id="1109742821">
      <w:bodyDiv w:val="1"/>
      <w:marLeft w:val="0"/>
      <w:marRight w:val="0"/>
      <w:marTop w:val="0"/>
      <w:marBottom w:val="0"/>
      <w:divBdr>
        <w:top w:val="none" w:sz="0" w:space="0" w:color="auto"/>
        <w:left w:val="none" w:sz="0" w:space="0" w:color="auto"/>
        <w:bottom w:val="none" w:sz="0" w:space="0" w:color="auto"/>
        <w:right w:val="none" w:sz="0" w:space="0" w:color="auto"/>
      </w:divBdr>
    </w:div>
    <w:div w:id="1125923163">
      <w:bodyDiv w:val="1"/>
      <w:marLeft w:val="0"/>
      <w:marRight w:val="0"/>
      <w:marTop w:val="0"/>
      <w:marBottom w:val="0"/>
      <w:divBdr>
        <w:top w:val="none" w:sz="0" w:space="0" w:color="auto"/>
        <w:left w:val="none" w:sz="0" w:space="0" w:color="auto"/>
        <w:bottom w:val="none" w:sz="0" w:space="0" w:color="auto"/>
        <w:right w:val="none" w:sz="0" w:space="0" w:color="auto"/>
      </w:divBdr>
    </w:div>
    <w:div w:id="1190949504">
      <w:bodyDiv w:val="1"/>
      <w:marLeft w:val="0"/>
      <w:marRight w:val="0"/>
      <w:marTop w:val="0"/>
      <w:marBottom w:val="0"/>
      <w:divBdr>
        <w:top w:val="none" w:sz="0" w:space="0" w:color="auto"/>
        <w:left w:val="none" w:sz="0" w:space="0" w:color="auto"/>
        <w:bottom w:val="none" w:sz="0" w:space="0" w:color="auto"/>
        <w:right w:val="none" w:sz="0" w:space="0" w:color="auto"/>
      </w:divBdr>
    </w:div>
    <w:div w:id="1217545791">
      <w:bodyDiv w:val="1"/>
      <w:marLeft w:val="0"/>
      <w:marRight w:val="0"/>
      <w:marTop w:val="0"/>
      <w:marBottom w:val="0"/>
      <w:divBdr>
        <w:top w:val="none" w:sz="0" w:space="0" w:color="auto"/>
        <w:left w:val="none" w:sz="0" w:space="0" w:color="auto"/>
        <w:bottom w:val="none" w:sz="0" w:space="0" w:color="auto"/>
        <w:right w:val="none" w:sz="0" w:space="0" w:color="auto"/>
      </w:divBdr>
    </w:div>
    <w:div w:id="1220242774">
      <w:bodyDiv w:val="1"/>
      <w:marLeft w:val="0"/>
      <w:marRight w:val="0"/>
      <w:marTop w:val="0"/>
      <w:marBottom w:val="0"/>
      <w:divBdr>
        <w:top w:val="none" w:sz="0" w:space="0" w:color="auto"/>
        <w:left w:val="none" w:sz="0" w:space="0" w:color="auto"/>
        <w:bottom w:val="none" w:sz="0" w:space="0" w:color="auto"/>
        <w:right w:val="none" w:sz="0" w:space="0" w:color="auto"/>
      </w:divBdr>
    </w:div>
    <w:div w:id="1288707491">
      <w:bodyDiv w:val="1"/>
      <w:marLeft w:val="0"/>
      <w:marRight w:val="0"/>
      <w:marTop w:val="0"/>
      <w:marBottom w:val="0"/>
      <w:divBdr>
        <w:top w:val="none" w:sz="0" w:space="0" w:color="auto"/>
        <w:left w:val="none" w:sz="0" w:space="0" w:color="auto"/>
        <w:bottom w:val="none" w:sz="0" w:space="0" w:color="auto"/>
        <w:right w:val="none" w:sz="0" w:space="0" w:color="auto"/>
      </w:divBdr>
    </w:div>
    <w:div w:id="1299916468">
      <w:bodyDiv w:val="1"/>
      <w:marLeft w:val="0"/>
      <w:marRight w:val="0"/>
      <w:marTop w:val="0"/>
      <w:marBottom w:val="0"/>
      <w:divBdr>
        <w:top w:val="none" w:sz="0" w:space="0" w:color="auto"/>
        <w:left w:val="none" w:sz="0" w:space="0" w:color="auto"/>
        <w:bottom w:val="none" w:sz="0" w:space="0" w:color="auto"/>
        <w:right w:val="none" w:sz="0" w:space="0" w:color="auto"/>
      </w:divBdr>
    </w:div>
    <w:div w:id="1312447233">
      <w:bodyDiv w:val="1"/>
      <w:marLeft w:val="0"/>
      <w:marRight w:val="0"/>
      <w:marTop w:val="0"/>
      <w:marBottom w:val="0"/>
      <w:divBdr>
        <w:top w:val="none" w:sz="0" w:space="0" w:color="auto"/>
        <w:left w:val="none" w:sz="0" w:space="0" w:color="auto"/>
        <w:bottom w:val="none" w:sz="0" w:space="0" w:color="auto"/>
        <w:right w:val="none" w:sz="0" w:space="0" w:color="auto"/>
      </w:divBdr>
    </w:div>
    <w:div w:id="1323654378">
      <w:bodyDiv w:val="1"/>
      <w:marLeft w:val="0"/>
      <w:marRight w:val="0"/>
      <w:marTop w:val="0"/>
      <w:marBottom w:val="0"/>
      <w:divBdr>
        <w:top w:val="none" w:sz="0" w:space="0" w:color="auto"/>
        <w:left w:val="none" w:sz="0" w:space="0" w:color="auto"/>
        <w:bottom w:val="none" w:sz="0" w:space="0" w:color="auto"/>
        <w:right w:val="none" w:sz="0" w:space="0" w:color="auto"/>
      </w:divBdr>
    </w:div>
    <w:div w:id="1339769717">
      <w:bodyDiv w:val="1"/>
      <w:marLeft w:val="0"/>
      <w:marRight w:val="0"/>
      <w:marTop w:val="0"/>
      <w:marBottom w:val="0"/>
      <w:divBdr>
        <w:top w:val="none" w:sz="0" w:space="0" w:color="auto"/>
        <w:left w:val="none" w:sz="0" w:space="0" w:color="auto"/>
        <w:bottom w:val="none" w:sz="0" w:space="0" w:color="auto"/>
        <w:right w:val="none" w:sz="0" w:space="0" w:color="auto"/>
      </w:divBdr>
    </w:div>
    <w:div w:id="1345860350">
      <w:bodyDiv w:val="1"/>
      <w:marLeft w:val="0"/>
      <w:marRight w:val="0"/>
      <w:marTop w:val="0"/>
      <w:marBottom w:val="0"/>
      <w:divBdr>
        <w:top w:val="none" w:sz="0" w:space="0" w:color="auto"/>
        <w:left w:val="none" w:sz="0" w:space="0" w:color="auto"/>
        <w:bottom w:val="none" w:sz="0" w:space="0" w:color="auto"/>
        <w:right w:val="none" w:sz="0" w:space="0" w:color="auto"/>
      </w:divBdr>
    </w:div>
    <w:div w:id="1374305325">
      <w:bodyDiv w:val="1"/>
      <w:marLeft w:val="0"/>
      <w:marRight w:val="0"/>
      <w:marTop w:val="0"/>
      <w:marBottom w:val="0"/>
      <w:divBdr>
        <w:top w:val="none" w:sz="0" w:space="0" w:color="auto"/>
        <w:left w:val="none" w:sz="0" w:space="0" w:color="auto"/>
        <w:bottom w:val="none" w:sz="0" w:space="0" w:color="auto"/>
        <w:right w:val="none" w:sz="0" w:space="0" w:color="auto"/>
      </w:divBdr>
    </w:div>
    <w:div w:id="1426224432">
      <w:bodyDiv w:val="1"/>
      <w:marLeft w:val="0"/>
      <w:marRight w:val="0"/>
      <w:marTop w:val="0"/>
      <w:marBottom w:val="0"/>
      <w:divBdr>
        <w:top w:val="none" w:sz="0" w:space="0" w:color="auto"/>
        <w:left w:val="none" w:sz="0" w:space="0" w:color="auto"/>
        <w:bottom w:val="none" w:sz="0" w:space="0" w:color="auto"/>
        <w:right w:val="none" w:sz="0" w:space="0" w:color="auto"/>
      </w:divBdr>
    </w:div>
    <w:div w:id="1458529285">
      <w:bodyDiv w:val="1"/>
      <w:marLeft w:val="0"/>
      <w:marRight w:val="0"/>
      <w:marTop w:val="0"/>
      <w:marBottom w:val="0"/>
      <w:divBdr>
        <w:top w:val="none" w:sz="0" w:space="0" w:color="auto"/>
        <w:left w:val="none" w:sz="0" w:space="0" w:color="auto"/>
        <w:bottom w:val="none" w:sz="0" w:space="0" w:color="auto"/>
        <w:right w:val="none" w:sz="0" w:space="0" w:color="auto"/>
      </w:divBdr>
    </w:div>
    <w:div w:id="1461070144">
      <w:bodyDiv w:val="1"/>
      <w:marLeft w:val="0"/>
      <w:marRight w:val="0"/>
      <w:marTop w:val="0"/>
      <w:marBottom w:val="0"/>
      <w:divBdr>
        <w:top w:val="none" w:sz="0" w:space="0" w:color="auto"/>
        <w:left w:val="none" w:sz="0" w:space="0" w:color="auto"/>
        <w:bottom w:val="none" w:sz="0" w:space="0" w:color="auto"/>
        <w:right w:val="none" w:sz="0" w:space="0" w:color="auto"/>
      </w:divBdr>
    </w:div>
    <w:div w:id="1491599975">
      <w:bodyDiv w:val="1"/>
      <w:marLeft w:val="0"/>
      <w:marRight w:val="0"/>
      <w:marTop w:val="0"/>
      <w:marBottom w:val="0"/>
      <w:divBdr>
        <w:top w:val="none" w:sz="0" w:space="0" w:color="auto"/>
        <w:left w:val="none" w:sz="0" w:space="0" w:color="auto"/>
        <w:bottom w:val="none" w:sz="0" w:space="0" w:color="auto"/>
        <w:right w:val="none" w:sz="0" w:space="0" w:color="auto"/>
      </w:divBdr>
    </w:div>
    <w:div w:id="1528132878">
      <w:bodyDiv w:val="1"/>
      <w:marLeft w:val="0"/>
      <w:marRight w:val="0"/>
      <w:marTop w:val="0"/>
      <w:marBottom w:val="0"/>
      <w:divBdr>
        <w:top w:val="none" w:sz="0" w:space="0" w:color="auto"/>
        <w:left w:val="none" w:sz="0" w:space="0" w:color="auto"/>
        <w:bottom w:val="none" w:sz="0" w:space="0" w:color="auto"/>
        <w:right w:val="none" w:sz="0" w:space="0" w:color="auto"/>
      </w:divBdr>
    </w:div>
    <w:div w:id="1558274747">
      <w:bodyDiv w:val="1"/>
      <w:marLeft w:val="0"/>
      <w:marRight w:val="0"/>
      <w:marTop w:val="0"/>
      <w:marBottom w:val="0"/>
      <w:divBdr>
        <w:top w:val="none" w:sz="0" w:space="0" w:color="auto"/>
        <w:left w:val="none" w:sz="0" w:space="0" w:color="auto"/>
        <w:bottom w:val="none" w:sz="0" w:space="0" w:color="auto"/>
        <w:right w:val="none" w:sz="0" w:space="0" w:color="auto"/>
      </w:divBdr>
    </w:div>
    <w:div w:id="1598323418">
      <w:bodyDiv w:val="1"/>
      <w:marLeft w:val="0"/>
      <w:marRight w:val="0"/>
      <w:marTop w:val="0"/>
      <w:marBottom w:val="0"/>
      <w:divBdr>
        <w:top w:val="none" w:sz="0" w:space="0" w:color="auto"/>
        <w:left w:val="none" w:sz="0" w:space="0" w:color="auto"/>
        <w:bottom w:val="none" w:sz="0" w:space="0" w:color="auto"/>
        <w:right w:val="none" w:sz="0" w:space="0" w:color="auto"/>
      </w:divBdr>
    </w:div>
    <w:div w:id="1618095811">
      <w:bodyDiv w:val="1"/>
      <w:marLeft w:val="0"/>
      <w:marRight w:val="0"/>
      <w:marTop w:val="0"/>
      <w:marBottom w:val="0"/>
      <w:divBdr>
        <w:top w:val="none" w:sz="0" w:space="0" w:color="auto"/>
        <w:left w:val="none" w:sz="0" w:space="0" w:color="auto"/>
        <w:bottom w:val="none" w:sz="0" w:space="0" w:color="auto"/>
        <w:right w:val="none" w:sz="0" w:space="0" w:color="auto"/>
      </w:divBdr>
    </w:div>
    <w:div w:id="1730228058">
      <w:bodyDiv w:val="1"/>
      <w:marLeft w:val="0"/>
      <w:marRight w:val="0"/>
      <w:marTop w:val="0"/>
      <w:marBottom w:val="0"/>
      <w:divBdr>
        <w:top w:val="none" w:sz="0" w:space="0" w:color="auto"/>
        <w:left w:val="none" w:sz="0" w:space="0" w:color="auto"/>
        <w:bottom w:val="none" w:sz="0" w:space="0" w:color="auto"/>
        <w:right w:val="none" w:sz="0" w:space="0" w:color="auto"/>
      </w:divBdr>
    </w:div>
    <w:div w:id="1794785683">
      <w:bodyDiv w:val="1"/>
      <w:marLeft w:val="0"/>
      <w:marRight w:val="0"/>
      <w:marTop w:val="0"/>
      <w:marBottom w:val="0"/>
      <w:divBdr>
        <w:top w:val="none" w:sz="0" w:space="0" w:color="auto"/>
        <w:left w:val="none" w:sz="0" w:space="0" w:color="auto"/>
        <w:bottom w:val="none" w:sz="0" w:space="0" w:color="auto"/>
        <w:right w:val="none" w:sz="0" w:space="0" w:color="auto"/>
      </w:divBdr>
    </w:div>
    <w:div w:id="1796486094">
      <w:bodyDiv w:val="1"/>
      <w:marLeft w:val="0"/>
      <w:marRight w:val="0"/>
      <w:marTop w:val="0"/>
      <w:marBottom w:val="0"/>
      <w:divBdr>
        <w:top w:val="none" w:sz="0" w:space="0" w:color="auto"/>
        <w:left w:val="none" w:sz="0" w:space="0" w:color="auto"/>
        <w:bottom w:val="none" w:sz="0" w:space="0" w:color="auto"/>
        <w:right w:val="none" w:sz="0" w:space="0" w:color="auto"/>
      </w:divBdr>
    </w:div>
    <w:div w:id="1903444039">
      <w:bodyDiv w:val="1"/>
      <w:marLeft w:val="0"/>
      <w:marRight w:val="0"/>
      <w:marTop w:val="0"/>
      <w:marBottom w:val="0"/>
      <w:divBdr>
        <w:top w:val="none" w:sz="0" w:space="0" w:color="auto"/>
        <w:left w:val="none" w:sz="0" w:space="0" w:color="auto"/>
        <w:bottom w:val="none" w:sz="0" w:space="0" w:color="auto"/>
        <w:right w:val="none" w:sz="0" w:space="0" w:color="auto"/>
      </w:divBdr>
    </w:div>
    <w:div w:id="1952467949">
      <w:bodyDiv w:val="1"/>
      <w:marLeft w:val="0"/>
      <w:marRight w:val="0"/>
      <w:marTop w:val="0"/>
      <w:marBottom w:val="0"/>
      <w:divBdr>
        <w:top w:val="none" w:sz="0" w:space="0" w:color="auto"/>
        <w:left w:val="none" w:sz="0" w:space="0" w:color="auto"/>
        <w:bottom w:val="none" w:sz="0" w:space="0" w:color="auto"/>
        <w:right w:val="none" w:sz="0" w:space="0" w:color="auto"/>
      </w:divBdr>
    </w:div>
    <w:div w:id="1961841860">
      <w:bodyDiv w:val="1"/>
      <w:marLeft w:val="0"/>
      <w:marRight w:val="0"/>
      <w:marTop w:val="0"/>
      <w:marBottom w:val="0"/>
      <w:divBdr>
        <w:top w:val="none" w:sz="0" w:space="0" w:color="auto"/>
        <w:left w:val="none" w:sz="0" w:space="0" w:color="auto"/>
        <w:bottom w:val="none" w:sz="0" w:space="0" w:color="auto"/>
        <w:right w:val="none" w:sz="0" w:space="0" w:color="auto"/>
      </w:divBdr>
    </w:div>
    <w:div w:id="2016221335">
      <w:bodyDiv w:val="1"/>
      <w:marLeft w:val="0"/>
      <w:marRight w:val="0"/>
      <w:marTop w:val="0"/>
      <w:marBottom w:val="0"/>
      <w:divBdr>
        <w:top w:val="none" w:sz="0" w:space="0" w:color="auto"/>
        <w:left w:val="none" w:sz="0" w:space="0" w:color="auto"/>
        <w:bottom w:val="none" w:sz="0" w:space="0" w:color="auto"/>
        <w:right w:val="none" w:sz="0" w:space="0" w:color="auto"/>
      </w:divBdr>
    </w:div>
    <w:div w:id="2032760343">
      <w:bodyDiv w:val="1"/>
      <w:marLeft w:val="0"/>
      <w:marRight w:val="0"/>
      <w:marTop w:val="0"/>
      <w:marBottom w:val="0"/>
      <w:divBdr>
        <w:top w:val="none" w:sz="0" w:space="0" w:color="auto"/>
        <w:left w:val="none" w:sz="0" w:space="0" w:color="auto"/>
        <w:bottom w:val="none" w:sz="0" w:space="0" w:color="auto"/>
        <w:right w:val="none" w:sz="0" w:space="0" w:color="auto"/>
      </w:divBdr>
    </w:div>
    <w:div w:id="2067676868">
      <w:bodyDiv w:val="1"/>
      <w:marLeft w:val="0"/>
      <w:marRight w:val="0"/>
      <w:marTop w:val="0"/>
      <w:marBottom w:val="0"/>
      <w:divBdr>
        <w:top w:val="none" w:sz="0" w:space="0" w:color="auto"/>
        <w:left w:val="none" w:sz="0" w:space="0" w:color="auto"/>
        <w:bottom w:val="none" w:sz="0" w:space="0" w:color="auto"/>
        <w:right w:val="none" w:sz="0" w:space="0" w:color="auto"/>
      </w:divBdr>
    </w:div>
    <w:div w:id="2071687233">
      <w:bodyDiv w:val="1"/>
      <w:marLeft w:val="0"/>
      <w:marRight w:val="0"/>
      <w:marTop w:val="0"/>
      <w:marBottom w:val="0"/>
      <w:divBdr>
        <w:top w:val="none" w:sz="0" w:space="0" w:color="auto"/>
        <w:left w:val="none" w:sz="0" w:space="0" w:color="auto"/>
        <w:bottom w:val="none" w:sz="0" w:space="0" w:color="auto"/>
        <w:right w:val="none" w:sz="0" w:space="0" w:color="auto"/>
      </w:divBdr>
    </w:div>
    <w:div w:id="2097435333">
      <w:bodyDiv w:val="1"/>
      <w:marLeft w:val="0"/>
      <w:marRight w:val="0"/>
      <w:marTop w:val="0"/>
      <w:marBottom w:val="0"/>
      <w:divBdr>
        <w:top w:val="none" w:sz="0" w:space="0" w:color="auto"/>
        <w:left w:val="none" w:sz="0" w:space="0" w:color="auto"/>
        <w:bottom w:val="none" w:sz="0" w:space="0" w:color="auto"/>
        <w:right w:val="none" w:sz="0" w:space="0" w:color="auto"/>
      </w:divBdr>
    </w:div>
    <w:div w:id="2097970429">
      <w:bodyDiv w:val="1"/>
      <w:marLeft w:val="0"/>
      <w:marRight w:val="0"/>
      <w:marTop w:val="0"/>
      <w:marBottom w:val="0"/>
      <w:divBdr>
        <w:top w:val="none" w:sz="0" w:space="0" w:color="auto"/>
        <w:left w:val="none" w:sz="0" w:space="0" w:color="auto"/>
        <w:bottom w:val="none" w:sz="0" w:space="0" w:color="auto"/>
        <w:right w:val="none" w:sz="0" w:space="0" w:color="auto"/>
      </w:divBdr>
    </w:div>
    <w:div w:id="21425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E1F7D" w:rsidRDefault="006E1F7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E1F7D" w:rsidRDefault="006E1F7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E1F7D" w:rsidRDefault="006E1F7D">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453BC77A-6C45-4A1F-93C7-B3288A05A9D3}"/>
      </w:docPartPr>
      <w:docPartBody>
        <w:p w:rsidR="008B7591" w:rsidRDefault="008B7591">
          <w:r w:rsidRPr="008377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C2AD0"/>
    <w:rsid w:val="001F04C5"/>
    <w:rsid w:val="0022607B"/>
    <w:rsid w:val="004871D8"/>
    <w:rsid w:val="004A55D4"/>
    <w:rsid w:val="004C4608"/>
    <w:rsid w:val="004F0EAD"/>
    <w:rsid w:val="00552EEA"/>
    <w:rsid w:val="006E1F7D"/>
    <w:rsid w:val="0073372C"/>
    <w:rsid w:val="007D1728"/>
    <w:rsid w:val="00813556"/>
    <w:rsid w:val="00871BFE"/>
    <w:rsid w:val="008A6E7B"/>
    <w:rsid w:val="008B7591"/>
    <w:rsid w:val="008D249F"/>
    <w:rsid w:val="009860B2"/>
    <w:rsid w:val="009D339C"/>
    <w:rsid w:val="00AE51D5"/>
    <w:rsid w:val="00B75ECE"/>
    <w:rsid w:val="00BC2601"/>
    <w:rsid w:val="00CE7E0D"/>
    <w:rsid w:val="00D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B759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e6b360f-1b77-44d3-846b-6cd99588ed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4E01DD4D524D4CA86F9C6D1CFAB37E" ma:contentTypeVersion="9" ma:contentTypeDescription="Create a new document." ma:contentTypeScope="" ma:versionID="711bba2924f2c16da9cbe236422d2290">
  <xsd:schema xmlns:xsd="http://www.w3.org/2001/XMLSchema" xmlns:xs="http://www.w3.org/2001/XMLSchema" xmlns:p="http://schemas.microsoft.com/office/2006/metadata/properties" xmlns:ns3="ee6b360f-1b77-44d3-846b-6cd99588ed07" xmlns:ns4="ff541fb3-11e6-441b-8798-54fce72f3b9c" targetNamespace="http://schemas.microsoft.com/office/2006/metadata/properties" ma:root="true" ma:fieldsID="e0893cb63a07a6eacdd8c2c66417a6f6" ns3:_="" ns4:_="">
    <xsd:import namespace="ee6b360f-1b77-44d3-846b-6cd99588ed07"/>
    <xsd:import namespace="ff541fb3-11e6-441b-8798-54fce72f3b9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360f-1b77-44d3-846b-6cd99588e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41fb3-11e6-441b-8798-54fce72f3b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customXml/itemProps2.xml><?xml version="1.0" encoding="utf-8"?>
<ds:datastoreItem xmlns:ds="http://schemas.openxmlformats.org/officeDocument/2006/customXml" ds:itemID="{3A2639D2-0CEB-435D-98BA-68CEC35A347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f541fb3-11e6-441b-8798-54fce72f3b9c"/>
    <ds:schemaRef ds:uri="ee6b360f-1b77-44d3-846b-6cd99588ed07"/>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D54D59D-F1D3-4BFB-AC34-FF14BF69294A}">
  <ds:schemaRefs>
    <ds:schemaRef ds:uri="http://schemas.microsoft.com/sharepoint/v3/contenttype/forms"/>
  </ds:schemaRefs>
</ds:datastoreItem>
</file>

<file path=customXml/itemProps4.xml><?xml version="1.0" encoding="utf-8"?>
<ds:datastoreItem xmlns:ds="http://schemas.openxmlformats.org/officeDocument/2006/customXml" ds:itemID="{561A5277-1022-4466-8353-7545317C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360f-1b77-44d3-846b-6cd99588ed07"/>
    <ds:schemaRef ds:uri="ff541fb3-11e6-441b-8798-54fce72f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2025-02-19T19:20:00Z</cp:lastPrinted>
  <dcterms:created xsi:type="dcterms:W3CDTF">2025-02-21T22:00:00Z</dcterms:created>
  <dcterms:modified xsi:type="dcterms:W3CDTF">2025-02-21T22:00:00Z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0x010100FD4E01DD4D524D4CA86F9C6D1CFAB37E</vt:lpwstr>
  </property>
</Properties>
</file>